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3D2C" w:rsidRDefault="007E3D2C">
      <w:pPr>
        <w:rPr>
          <w:noProof/>
          <w:lang w:eastAsia="ru-RU"/>
        </w:rPr>
      </w:pPr>
    </w:p>
    <w:p w:rsidR="0035166B" w:rsidRDefault="0035166B">
      <w:pPr>
        <w:rPr>
          <w:noProof/>
          <w:lang w:eastAsia="ru-RU"/>
        </w:rPr>
      </w:pPr>
    </w:p>
    <w:p w:rsidR="0035166B" w:rsidRDefault="0035166B">
      <w:pPr>
        <w:rPr>
          <w:noProof/>
          <w:lang w:eastAsia="ru-RU"/>
        </w:rPr>
      </w:pPr>
    </w:p>
    <w:p w:rsidR="0035166B" w:rsidRDefault="0035166B">
      <w:pPr>
        <w:rPr>
          <w:noProof/>
          <w:lang w:eastAsia="ru-RU"/>
        </w:rPr>
      </w:pPr>
    </w:p>
    <w:p w:rsidR="0035166B" w:rsidRDefault="0035166B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166B" w:rsidRDefault="0035166B">
      <w:pPr>
        <w:rPr>
          <w:noProof/>
          <w:lang w:eastAsia="ru-RU"/>
        </w:rPr>
      </w:pPr>
    </w:p>
    <w:p w:rsidR="0035166B" w:rsidRDefault="0035166B">
      <w:pPr>
        <w:rPr>
          <w:noProof/>
          <w:lang w:eastAsia="ru-RU"/>
        </w:rPr>
      </w:pPr>
    </w:p>
    <w:p w:rsidR="0035166B" w:rsidRDefault="0035166B">
      <w:pPr>
        <w:rPr>
          <w:noProof/>
          <w:lang w:eastAsia="ru-RU"/>
        </w:rPr>
      </w:pPr>
    </w:p>
    <w:p w:rsidR="007E3D2C" w:rsidRPr="007E3D2C" w:rsidRDefault="008957E7" w:rsidP="008957E7">
      <w:pPr>
        <w:tabs>
          <w:tab w:val="left" w:pos="8025"/>
        </w:tabs>
        <w:rPr>
          <w:rFonts w:ascii="Times New Roman" w:hAnsi="Times New Roman" w:cs="Times New Roman"/>
        </w:rPr>
      </w:pPr>
      <w:r>
        <w:rPr>
          <w:noProof/>
          <w:lang w:eastAsia="ru-RU"/>
        </w:rPr>
        <w:tab/>
        <w:t>п</w:t>
      </w:r>
      <w:proofErr w:type="spellStart"/>
      <w:r w:rsidR="007E3D2C" w:rsidRPr="007E3D2C">
        <w:rPr>
          <w:rFonts w:ascii="Times New Roman" w:hAnsi="Times New Roman" w:cs="Times New Roman"/>
        </w:rPr>
        <w:t>риложение</w:t>
      </w:r>
      <w:proofErr w:type="spellEnd"/>
      <w:r w:rsidR="007E3D2C" w:rsidRPr="007E3D2C">
        <w:rPr>
          <w:rFonts w:ascii="Times New Roman" w:hAnsi="Times New Roman" w:cs="Times New Roman"/>
        </w:rPr>
        <w:t xml:space="preserve"> 1</w:t>
      </w: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>к решению Совета</w:t>
      </w:r>
    </w:p>
    <w:p w:rsidR="007E3D2C" w:rsidRPr="007E3D2C" w:rsidRDefault="00BA6F84" w:rsidP="007E3D2C">
      <w:pPr>
        <w:pStyle w:val="a3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№ 32 от «17</w:t>
      </w:r>
      <w:r w:rsidR="007E3D2C" w:rsidRPr="007E3D2C">
        <w:rPr>
          <w:rFonts w:ascii="Times New Roman" w:hAnsi="Times New Roman" w:cs="Times New Roman"/>
        </w:rPr>
        <w:t xml:space="preserve"> » де</w:t>
      </w:r>
      <w:r>
        <w:rPr>
          <w:rFonts w:ascii="Times New Roman" w:hAnsi="Times New Roman" w:cs="Times New Roman"/>
        </w:rPr>
        <w:t>кабря 2014</w:t>
      </w:r>
      <w:r w:rsidR="007E3D2C" w:rsidRPr="007E3D2C">
        <w:rPr>
          <w:rFonts w:ascii="Times New Roman" w:hAnsi="Times New Roman" w:cs="Times New Roman"/>
        </w:rPr>
        <w:t xml:space="preserve"> года</w:t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  <w:r w:rsidRPr="007E3D2C">
        <w:rPr>
          <w:rFonts w:ascii="Times New Roman" w:hAnsi="Times New Roman" w:cs="Times New Roman"/>
          <w:bCs/>
        </w:rPr>
        <w:t>Источники финансирования дефицита бюджета</w:t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  <w:r w:rsidRPr="007E3D2C">
        <w:rPr>
          <w:rFonts w:ascii="Times New Roman" w:hAnsi="Times New Roman" w:cs="Times New Roman"/>
          <w:bCs/>
        </w:rPr>
        <w:t>муниципальное образовани</w:t>
      </w:r>
      <w:r w:rsidR="004B07E4">
        <w:rPr>
          <w:rFonts w:ascii="Times New Roman" w:hAnsi="Times New Roman" w:cs="Times New Roman"/>
          <w:bCs/>
        </w:rPr>
        <w:t>е «Сосновское поселение» на 2015</w:t>
      </w:r>
      <w:r w:rsidRPr="007E3D2C">
        <w:rPr>
          <w:rFonts w:ascii="Times New Roman" w:hAnsi="Times New Roman" w:cs="Times New Roman"/>
          <w:bCs/>
        </w:rPr>
        <w:t xml:space="preserve"> год</w:t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tbl>
      <w:tblPr>
        <w:tblW w:w="11407" w:type="dxa"/>
        <w:tblInd w:w="-743" w:type="dxa"/>
        <w:tblLook w:val="0000"/>
      </w:tblPr>
      <w:tblGrid>
        <w:gridCol w:w="2978"/>
        <w:gridCol w:w="5244"/>
        <w:gridCol w:w="3185"/>
      </w:tblGrid>
      <w:tr w:rsidR="007E3D2C" w:rsidRPr="007E3D2C" w:rsidTr="007E3D2C">
        <w:trPr>
          <w:trHeight w:val="300"/>
        </w:trPr>
        <w:tc>
          <w:tcPr>
            <w:tcW w:w="29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Код показателя</w:t>
            </w:r>
          </w:p>
        </w:tc>
        <w:tc>
          <w:tcPr>
            <w:tcW w:w="5244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Наименование показателя</w:t>
            </w:r>
          </w:p>
        </w:tc>
        <w:tc>
          <w:tcPr>
            <w:tcW w:w="3185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Сумма</w:t>
            </w:r>
          </w:p>
        </w:tc>
      </w:tr>
      <w:tr w:rsidR="007E3D2C" w:rsidRPr="007E3D2C" w:rsidTr="007E3D2C">
        <w:trPr>
          <w:trHeight w:val="315"/>
        </w:trPr>
        <w:tc>
          <w:tcPr>
            <w:tcW w:w="29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5244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318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(тыс. руб.)</w:t>
            </w:r>
          </w:p>
        </w:tc>
      </w:tr>
      <w:tr w:rsidR="007E3D2C" w:rsidRPr="007E3D2C" w:rsidTr="007E3D2C">
        <w:trPr>
          <w:trHeight w:val="630"/>
        </w:trPr>
        <w:tc>
          <w:tcPr>
            <w:tcW w:w="29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 xml:space="preserve">01 00 </w:t>
            </w:r>
            <w:proofErr w:type="spellStart"/>
            <w:r w:rsidRPr="007E3D2C">
              <w:rPr>
                <w:rFonts w:ascii="Times New Roman" w:hAnsi="Times New Roman" w:cs="Times New Roman"/>
                <w:bCs/>
              </w:rPr>
              <w:t>00</w:t>
            </w:r>
            <w:proofErr w:type="spellEnd"/>
            <w:r w:rsidRPr="007E3D2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E3D2C">
              <w:rPr>
                <w:rFonts w:ascii="Times New Roman" w:hAnsi="Times New Roman" w:cs="Times New Roman"/>
                <w:bCs/>
              </w:rPr>
              <w:t>00</w:t>
            </w:r>
            <w:proofErr w:type="spellEnd"/>
            <w:r w:rsidRPr="007E3D2C">
              <w:rPr>
                <w:rFonts w:ascii="Times New Roman" w:hAnsi="Times New Roman" w:cs="Times New Roman"/>
                <w:bCs/>
              </w:rPr>
              <w:t xml:space="preserve"> </w:t>
            </w:r>
            <w:proofErr w:type="spellStart"/>
            <w:r w:rsidRPr="007E3D2C">
              <w:rPr>
                <w:rFonts w:ascii="Times New Roman" w:hAnsi="Times New Roman" w:cs="Times New Roman"/>
                <w:bCs/>
              </w:rPr>
              <w:t>00</w:t>
            </w:r>
            <w:proofErr w:type="spellEnd"/>
            <w:r w:rsidRPr="007E3D2C">
              <w:rPr>
                <w:rFonts w:ascii="Times New Roman" w:hAnsi="Times New Roman" w:cs="Times New Roman"/>
                <w:bCs/>
              </w:rPr>
              <w:t xml:space="preserve"> 0000 000</w:t>
            </w:r>
          </w:p>
        </w:tc>
        <w:tc>
          <w:tcPr>
            <w:tcW w:w="5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Источники внутреннего финансирования дефицитов бюджетов</w:t>
            </w:r>
          </w:p>
        </w:tc>
        <w:tc>
          <w:tcPr>
            <w:tcW w:w="31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8957E7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0</w:t>
            </w:r>
          </w:p>
        </w:tc>
      </w:tr>
      <w:tr w:rsidR="007E3D2C" w:rsidRPr="007E3D2C" w:rsidTr="007E3D2C">
        <w:trPr>
          <w:trHeight w:val="375"/>
        </w:trPr>
        <w:tc>
          <w:tcPr>
            <w:tcW w:w="29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 </w:t>
            </w:r>
          </w:p>
        </w:tc>
        <w:tc>
          <w:tcPr>
            <w:tcW w:w="5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Изменение остатков средств бюджетов</w:t>
            </w:r>
          </w:p>
        </w:tc>
        <w:tc>
          <w:tcPr>
            <w:tcW w:w="3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C5C33" w:rsidRPr="007E3D2C" w:rsidRDefault="001C5C33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7E3D2C" w:rsidRPr="007E3D2C" w:rsidTr="007E3D2C">
        <w:trPr>
          <w:trHeight w:val="645"/>
        </w:trPr>
        <w:tc>
          <w:tcPr>
            <w:tcW w:w="29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01 05 02 01 05 0000 510</w:t>
            </w:r>
          </w:p>
        </w:tc>
        <w:tc>
          <w:tcPr>
            <w:tcW w:w="5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Увеличение остатков денежных средств местного бюджета </w:t>
            </w:r>
          </w:p>
        </w:tc>
        <w:tc>
          <w:tcPr>
            <w:tcW w:w="3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7E3D2C" w:rsidRPr="007E3D2C" w:rsidRDefault="00483468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-5</w:t>
            </w:r>
            <w:r w:rsidR="008957E7">
              <w:rPr>
                <w:rFonts w:ascii="Times New Roman" w:hAnsi="Times New Roman" w:cs="Times New Roman"/>
              </w:rPr>
              <w:t>341,6</w:t>
            </w:r>
          </w:p>
        </w:tc>
      </w:tr>
      <w:tr w:rsidR="007E3D2C" w:rsidRPr="007E3D2C" w:rsidTr="007E3D2C">
        <w:trPr>
          <w:trHeight w:val="630"/>
        </w:trPr>
        <w:tc>
          <w:tcPr>
            <w:tcW w:w="297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01 05 02 01 05 0000 610</w:t>
            </w:r>
          </w:p>
        </w:tc>
        <w:tc>
          <w:tcPr>
            <w:tcW w:w="52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Уменьшение остатков денежных средств местного бюджета </w:t>
            </w:r>
          </w:p>
        </w:tc>
        <w:tc>
          <w:tcPr>
            <w:tcW w:w="31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C5C33" w:rsidRPr="007E3D2C" w:rsidRDefault="00483468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  <w:r w:rsidR="008957E7">
              <w:rPr>
                <w:rFonts w:ascii="Times New Roman" w:hAnsi="Times New Roman" w:cs="Times New Roman"/>
              </w:rPr>
              <w:t>341,6</w:t>
            </w:r>
          </w:p>
        </w:tc>
      </w:tr>
    </w:tbl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</w:rPr>
        <w:t xml:space="preserve">         Приложение 5</w:t>
      </w: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>к решению Совета</w:t>
      </w:r>
    </w:p>
    <w:p w:rsidR="007E3D2C" w:rsidRPr="007E3D2C" w:rsidRDefault="00BA6F84" w:rsidP="007E3D2C">
      <w:pPr>
        <w:pStyle w:val="a3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№ 32 от «17 » декабря 2014</w:t>
      </w:r>
      <w:r w:rsidR="007E3D2C" w:rsidRPr="007E3D2C">
        <w:rPr>
          <w:rFonts w:ascii="Times New Roman" w:hAnsi="Times New Roman" w:cs="Times New Roman"/>
        </w:rPr>
        <w:t xml:space="preserve"> года</w:t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jc w:val="center"/>
        <w:rPr>
          <w:rFonts w:ascii="Times New Roman" w:hAnsi="Times New Roman" w:cs="Times New Roman"/>
          <w:b/>
          <w:bCs/>
        </w:rPr>
      </w:pPr>
      <w:r w:rsidRPr="007E3D2C">
        <w:rPr>
          <w:rFonts w:ascii="Times New Roman" w:hAnsi="Times New Roman" w:cs="Times New Roman"/>
          <w:b/>
          <w:bCs/>
        </w:rPr>
        <w:t>Доходы</w:t>
      </w:r>
    </w:p>
    <w:p w:rsidR="007E3D2C" w:rsidRDefault="007E3D2C" w:rsidP="007E3D2C">
      <w:pPr>
        <w:pStyle w:val="a3"/>
        <w:jc w:val="center"/>
        <w:rPr>
          <w:rFonts w:ascii="Times New Roman" w:hAnsi="Times New Roman" w:cs="Times New Roman"/>
          <w:b/>
          <w:bCs/>
        </w:rPr>
      </w:pPr>
      <w:r w:rsidRPr="007E3D2C">
        <w:rPr>
          <w:rFonts w:ascii="Times New Roman" w:hAnsi="Times New Roman" w:cs="Times New Roman"/>
          <w:b/>
          <w:bCs/>
        </w:rPr>
        <w:t xml:space="preserve">бюджета Сосновского сельского </w:t>
      </w:r>
      <w:r w:rsidR="004B07E4">
        <w:rPr>
          <w:rFonts w:ascii="Times New Roman" w:hAnsi="Times New Roman" w:cs="Times New Roman"/>
          <w:b/>
          <w:bCs/>
        </w:rPr>
        <w:t>поселения на 2015</w:t>
      </w:r>
      <w:r w:rsidRPr="007E3D2C">
        <w:rPr>
          <w:rFonts w:ascii="Times New Roman" w:hAnsi="Times New Roman" w:cs="Times New Roman"/>
          <w:b/>
          <w:bCs/>
        </w:rPr>
        <w:t xml:space="preserve"> год</w:t>
      </w:r>
    </w:p>
    <w:p w:rsidR="007E3D2C" w:rsidRPr="007E3D2C" w:rsidRDefault="007E3D2C" w:rsidP="007E3D2C">
      <w:pPr>
        <w:pStyle w:val="a3"/>
        <w:jc w:val="center"/>
        <w:rPr>
          <w:rFonts w:ascii="Times New Roman" w:hAnsi="Times New Roman" w:cs="Times New Roman"/>
          <w:b/>
          <w:i/>
          <w:iCs/>
        </w:rPr>
      </w:pPr>
    </w:p>
    <w:tbl>
      <w:tblPr>
        <w:tblW w:w="10207" w:type="dxa"/>
        <w:tblInd w:w="-8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19"/>
        <w:gridCol w:w="5387"/>
        <w:gridCol w:w="1701"/>
      </w:tblGrid>
      <w:tr w:rsidR="007E3D2C" w:rsidRPr="007E3D2C" w:rsidTr="007E3D2C">
        <w:trPr>
          <w:trHeight w:val="629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Код дохода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Сумма </w:t>
            </w: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(тыс. руб.)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1 00 00000 00 0000 000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 xml:space="preserve">Д О Х О Д </w:t>
            </w:r>
            <w:proofErr w:type="gramStart"/>
            <w:r w:rsidRPr="007E3D2C">
              <w:rPr>
                <w:rFonts w:ascii="Times New Roman" w:hAnsi="Times New Roman" w:cs="Times New Roman"/>
                <w:bCs/>
              </w:rPr>
              <w:t>Ы</w:t>
            </w:r>
            <w:proofErr w:type="gram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 w:rsidRPr="007C6CE9">
              <w:rPr>
                <w:rFonts w:ascii="Times New Roman" w:hAnsi="Times New Roman" w:cs="Times New Roman"/>
                <w:b/>
                <w:bCs/>
              </w:rPr>
              <w:t>584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1 01 00000 00 0000 000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Налоги на прибыль, доходы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 w:rsidRPr="007C6CE9">
              <w:rPr>
                <w:rFonts w:ascii="Times New Roman" w:hAnsi="Times New Roman" w:cs="Times New Roman"/>
                <w:b/>
                <w:bCs/>
              </w:rPr>
              <w:t>54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1 01 02000 01 0000 110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Налог на доходы физических лиц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54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1 06 00000 00 0000 000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 xml:space="preserve">Налоги на имущество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 w:rsidRPr="007C6CE9">
              <w:rPr>
                <w:rFonts w:ascii="Times New Roman" w:hAnsi="Times New Roman" w:cs="Times New Roman"/>
                <w:b/>
                <w:bCs/>
              </w:rPr>
              <w:t>530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1 06 01000 00 0000 110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Налог на имущество физических лиц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400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1 06 06000 00 0000 110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Земельный налог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130</w:t>
            </w:r>
          </w:p>
        </w:tc>
      </w:tr>
      <w:tr w:rsidR="007E3D2C" w:rsidRPr="007E3D2C" w:rsidTr="007E3D2C">
        <w:trPr>
          <w:trHeight w:val="837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2 02</w:t>
            </w:r>
            <w:r w:rsidR="007E3D2C" w:rsidRPr="007E3D2C">
              <w:rPr>
                <w:rFonts w:ascii="Times New Roman" w:hAnsi="Times New Roman" w:cs="Times New Roman"/>
              </w:rPr>
              <w:t xml:space="preserve"> 00000 00 0000 000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 w:rsidRPr="007C6CE9">
              <w:rPr>
                <w:rFonts w:ascii="Times New Roman" w:hAnsi="Times New Roman" w:cs="Times New Roman"/>
                <w:b/>
                <w:bCs/>
              </w:rPr>
              <w:t>Безвозмездные поступления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 w:rsidRPr="007C6CE9">
              <w:rPr>
                <w:rFonts w:ascii="Times New Roman" w:hAnsi="Times New Roman" w:cs="Times New Roman"/>
                <w:b/>
                <w:bCs/>
              </w:rPr>
              <w:t>4 757,6</w:t>
            </w:r>
          </w:p>
        </w:tc>
      </w:tr>
      <w:tr w:rsidR="007E3D2C" w:rsidRPr="007E3D2C" w:rsidTr="007E3D2C">
        <w:trPr>
          <w:trHeight w:val="34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2 02 00000 00 0000 000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C6CE9" w:rsidRDefault="007E3D2C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7C6CE9">
              <w:rPr>
                <w:rFonts w:ascii="Times New Roman" w:hAnsi="Times New Roman" w:cs="Times New Roman"/>
                <w:b/>
                <w:bCs/>
              </w:rPr>
              <w:t>Безвозмездные поступления от других бюджетов бюджетной системы РФ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</w:tr>
      <w:tr w:rsidR="007E3D2C" w:rsidRPr="007E3D2C" w:rsidTr="007E3D2C">
        <w:trPr>
          <w:trHeight w:val="34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2 02 01001 10 0000 151</w:t>
            </w: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Дотации бюджетам поселений на выравнивание уровня бюджетной обеспеченности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3 884,0</w:t>
            </w:r>
          </w:p>
        </w:tc>
      </w:tr>
      <w:tr w:rsidR="007E3D2C" w:rsidRPr="007E3D2C" w:rsidTr="007E3D2C">
        <w:trPr>
          <w:trHeight w:val="34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2 02 01003 10 0000 151</w:t>
            </w: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Дотации бюджетам поселений на поддержку мер по обеспечению сбалансированности бюджетов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706,3</w:t>
            </w:r>
          </w:p>
        </w:tc>
      </w:tr>
      <w:tr w:rsidR="007E3D2C" w:rsidRPr="007E3D2C" w:rsidTr="007E3D2C">
        <w:trPr>
          <w:trHeight w:val="59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2 02 03003 10 0000 151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Субвенции бюджетам муниципальных районов на реализацию  полномочий по регистрации ЗАГС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16,0</w:t>
            </w:r>
          </w:p>
        </w:tc>
      </w:tr>
      <w:tr w:rsidR="007E3D2C" w:rsidRPr="007E3D2C" w:rsidTr="007E3D2C">
        <w:trPr>
          <w:trHeight w:val="59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2 02 03015 10 0000 151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Субвенции бюджетам муниципальных районов на осуществление полномочий по первичному воинскому учету на территориях, где отсутствуют военные комиссариаты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51,3</w:t>
            </w:r>
          </w:p>
        </w:tc>
      </w:tr>
      <w:tr w:rsidR="007E3D2C" w:rsidRPr="007E3D2C" w:rsidTr="007E3D2C">
        <w:trPr>
          <w:trHeight w:val="591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 2 07 05 030 10 0 </w:t>
            </w:r>
            <w:proofErr w:type="spellStart"/>
            <w:r w:rsidRPr="007E3D2C">
              <w:rPr>
                <w:rFonts w:ascii="Times New Roman" w:hAnsi="Times New Roman" w:cs="Times New Roman"/>
              </w:rPr>
              <w:t>0</w:t>
            </w:r>
            <w:proofErr w:type="spellEnd"/>
            <w:r w:rsidRPr="007E3D2C">
              <w:rPr>
                <w:rFonts w:ascii="Times New Roman" w:hAnsi="Times New Roman" w:cs="Times New Roman"/>
              </w:rPr>
              <w:t xml:space="preserve"> 00 180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Прочие безвозмездные поступления  в бюджет поселения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68787F" w:rsidP="00483468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255</w:t>
            </w:r>
            <w:r w:rsidR="007C6CE9">
              <w:rPr>
                <w:rFonts w:ascii="Times New Roman" w:hAnsi="Times New Roman" w:cs="Times New Roman"/>
              </w:rPr>
              <w:t>,00</w:t>
            </w:r>
          </w:p>
        </w:tc>
      </w:tr>
      <w:tr w:rsidR="007E3D2C" w:rsidRPr="007E3D2C" w:rsidTr="007E3D2C">
        <w:trPr>
          <w:trHeight w:val="243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 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ВСЕГО ДОХОДОВ: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E3D2C" w:rsidRPr="007C6CE9" w:rsidRDefault="00107253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5 49</w:t>
            </w:r>
            <w:r w:rsidR="0068787F">
              <w:rPr>
                <w:rFonts w:ascii="Times New Roman" w:hAnsi="Times New Roman" w:cs="Times New Roman"/>
                <w:b/>
                <w:bCs/>
              </w:rPr>
              <w:t>6</w:t>
            </w:r>
            <w:r w:rsidR="007C6CE9" w:rsidRPr="007C6CE9">
              <w:rPr>
                <w:rFonts w:ascii="Times New Roman" w:hAnsi="Times New Roman" w:cs="Times New Roman"/>
                <w:b/>
                <w:bCs/>
              </w:rPr>
              <w:t>,6</w:t>
            </w:r>
          </w:p>
        </w:tc>
      </w:tr>
      <w:tr w:rsidR="007E3D2C" w:rsidRPr="007E3D2C" w:rsidTr="007E3D2C">
        <w:trPr>
          <w:trHeight w:val="315"/>
        </w:trPr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 </w:t>
            </w: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iCs/>
              </w:rPr>
            </w:pPr>
            <w:r w:rsidRPr="007E3D2C">
              <w:rPr>
                <w:rFonts w:ascii="Times New Roman" w:hAnsi="Times New Roman" w:cs="Times New Roman"/>
                <w:bCs/>
                <w:iCs/>
              </w:rPr>
              <w:t>Дефицит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0</w:t>
            </w:r>
          </w:p>
        </w:tc>
      </w:tr>
    </w:tbl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C6CE9" w:rsidRDefault="007C6CE9" w:rsidP="007E3D2C">
      <w:pPr>
        <w:pStyle w:val="a3"/>
        <w:rPr>
          <w:rFonts w:ascii="Times New Roman" w:hAnsi="Times New Roman" w:cs="Times New Roman"/>
        </w:rPr>
      </w:pPr>
    </w:p>
    <w:p w:rsidR="007C6CE9" w:rsidRDefault="007C6CE9" w:rsidP="007E3D2C">
      <w:pPr>
        <w:pStyle w:val="a3"/>
        <w:rPr>
          <w:rFonts w:ascii="Times New Roman" w:hAnsi="Times New Roman" w:cs="Times New Roman"/>
        </w:rPr>
      </w:pPr>
    </w:p>
    <w:p w:rsidR="007C6CE9" w:rsidRDefault="007C6CE9" w:rsidP="007E3D2C">
      <w:pPr>
        <w:pStyle w:val="a3"/>
        <w:rPr>
          <w:rFonts w:ascii="Times New Roman" w:hAnsi="Times New Roman" w:cs="Times New Roman"/>
        </w:rPr>
      </w:pPr>
    </w:p>
    <w:p w:rsidR="007C6CE9" w:rsidRDefault="007C6CE9" w:rsidP="007E3D2C">
      <w:pPr>
        <w:pStyle w:val="a3"/>
        <w:rPr>
          <w:rFonts w:ascii="Times New Roman" w:hAnsi="Times New Roman" w:cs="Times New Roman"/>
        </w:rPr>
      </w:pPr>
    </w:p>
    <w:p w:rsidR="007C6CE9" w:rsidRPr="007E3D2C" w:rsidRDefault="007C6CE9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lastRenderedPageBreak/>
        <w:t>Приложение 1</w:t>
      </w:r>
      <w:r>
        <w:rPr>
          <w:rFonts w:ascii="Times New Roman" w:hAnsi="Times New Roman" w:cs="Times New Roman"/>
        </w:rPr>
        <w:t>3</w:t>
      </w: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>к решению Совета</w:t>
      </w:r>
    </w:p>
    <w:p w:rsidR="007E3D2C" w:rsidRPr="007E3D2C" w:rsidRDefault="007C6CE9" w:rsidP="007E3D2C">
      <w:pPr>
        <w:pStyle w:val="a3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№ 32 от «17</w:t>
      </w:r>
      <w:r w:rsidR="007E3D2C">
        <w:rPr>
          <w:rFonts w:ascii="Times New Roman" w:hAnsi="Times New Roman" w:cs="Times New Roman"/>
        </w:rPr>
        <w:t xml:space="preserve"> » дек</w:t>
      </w:r>
      <w:r>
        <w:rPr>
          <w:rFonts w:ascii="Times New Roman" w:hAnsi="Times New Roman" w:cs="Times New Roman"/>
        </w:rPr>
        <w:t>абря 2014</w:t>
      </w:r>
      <w:r w:rsidR="007E3D2C">
        <w:rPr>
          <w:rFonts w:ascii="Times New Roman" w:hAnsi="Times New Roman" w:cs="Times New Roman"/>
        </w:rPr>
        <w:t xml:space="preserve"> года</w:t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jc w:val="center"/>
        <w:rPr>
          <w:rFonts w:ascii="Times New Roman" w:hAnsi="Times New Roman" w:cs="Times New Roman"/>
          <w:b/>
          <w:bCs/>
        </w:rPr>
      </w:pPr>
      <w:r w:rsidRPr="007E3D2C">
        <w:rPr>
          <w:rFonts w:ascii="Times New Roman" w:hAnsi="Times New Roman" w:cs="Times New Roman"/>
          <w:b/>
          <w:bCs/>
        </w:rPr>
        <w:t>Функциональная структура расходов бюджета  Сосновс</w:t>
      </w:r>
      <w:r w:rsidR="004B07E4">
        <w:rPr>
          <w:rFonts w:ascii="Times New Roman" w:hAnsi="Times New Roman" w:cs="Times New Roman"/>
          <w:b/>
          <w:bCs/>
        </w:rPr>
        <w:t>кого сельского поселения на 2015</w:t>
      </w:r>
      <w:r w:rsidRPr="007E3D2C">
        <w:rPr>
          <w:rFonts w:ascii="Times New Roman" w:hAnsi="Times New Roman" w:cs="Times New Roman"/>
          <w:b/>
          <w:bCs/>
        </w:rPr>
        <w:t xml:space="preserve"> год                         тыс</w:t>
      </w:r>
      <w:proofErr w:type="gramStart"/>
      <w:r w:rsidRPr="007E3D2C">
        <w:rPr>
          <w:rFonts w:ascii="Times New Roman" w:hAnsi="Times New Roman" w:cs="Times New Roman"/>
          <w:b/>
          <w:bCs/>
        </w:rPr>
        <w:t>.р</w:t>
      </w:r>
      <w:proofErr w:type="gramEnd"/>
      <w:r w:rsidRPr="007E3D2C">
        <w:rPr>
          <w:rFonts w:ascii="Times New Roman" w:hAnsi="Times New Roman" w:cs="Times New Roman"/>
          <w:b/>
          <w:bCs/>
        </w:rPr>
        <w:t>уб.</w:t>
      </w:r>
    </w:p>
    <w:tbl>
      <w:tblPr>
        <w:tblW w:w="11055" w:type="dxa"/>
        <w:tblInd w:w="-837" w:type="dxa"/>
        <w:tblLayout w:type="fixed"/>
        <w:tblLook w:val="04A0"/>
      </w:tblPr>
      <w:tblGrid>
        <w:gridCol w:w="5244"/>
        <w:gridCol w:w="708"/>
        <w:gridCol w:w="657"/>
        <w:gridCol w:w="903"/>
        <w:gridCol w:w="1263"/>
        <w:gridCol w:w="696"/>
        <w:gridCol w:w="1584"/>
      </w:tblGrid>
      <w:tr w:rsidR="007E3D2C" w:rsidRPr="007E3D2C" w:rsidTr="007E3D2C">
        <w:trPr>
          <w:trHeight w:val="63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Наименование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Вед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proofErr w:type="spellStart"/>
            <w:r w:rsidRPr="007E3D2C">
              <w:rPr>
                <w:rFonts w:ascii="Times New Roman" w:hAnsi="Times New Roman" w:cs="Times New Roman"/>
                <w:bCs/>
              </w:rPr>
              <w:t>Рз</w:t>
            </w:r>
            <w:proofErr w:type="spellEnd"/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proofErr w:type="gramStart"/>
            <w:r w:rsidRPr="007E3D2C">
              <w:rPr>
                <w:rFonts w:ascii="Times New Roman" w:hAnsi="Times New Roman" w:cs="Times New Roman"/>
                <w:bCs/>
              </w:rPr>
              <w:t>ПР</w:t>
            </w:r>
            <w:proofErr w:type="gramEnd"/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ЦСР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ВР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Сумма на год</w:t>
            </w:r>
          </w:p>
        </w:tc>
      </w:tr>
      <w:tr w:rsidR="007E3D2C" w:rsidRPr="007E3D2C" w:rsidTr="007E3D2C">
        <w:trPr>
          <w:trHeight w:val="315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7</w:t>
            </w:r>
          </w:p>
        </w:tc>
      </w:tr>
      <w:tr w:rsidR="007E3D2C" w:rsidRPr="007E3D2C" w:rsidTr="007E3D2C">
        <w:trPr>
          <w:trHeight w:val="422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Исполнительный комитет Сосновского  сельского поселения Нижнекамского муниципального района Республики Татарстан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7E3D2C" w:rsidRPr="007C6CE9" w:rsidRDefault="00C75D35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1748,2</w:t>
            </w:r>
          </w:p>
        </w:tc>
      </w:tr>
      <w:tr w:rsidR="007E3D2C" w:rsidRPr="007E3D2C" w:rsidTr="007E3D2C">
        <w:trPr>
          <w:trHeight w:val="287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Общегосударственные вопросы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7C6CE9">
              <w:rPr>
                <w:rFonts w:ascii="Times New Roman" w:hAnsi="Times New Roman" w:cs="Times New Roman"/>
                <w:b/>
                <w:bCs/>
                <w:lang w:eastAsia="zh-CN"/>
              </w:rPr>
              <w:t>392,0</w:t>
            </w:r>
          </w:p>
        </w:tc>
      </w:tr>
      <w:tr w:rsidR="007E3D2C" w:rsidRPr="007E3D2C" w:rsidTr="007E3D2C">
        <w:trPr>
          <w:trHeight w:val="422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Функционирование высшего должностного лица субъекта Российской Федерации и муниципального образования (глава)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C6CE9" w:rsidRDefault="007C6CE9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7C6CE9">
              <w:rPr>
                <w:rFonts w:ascii="Times New Roman" w:hAnsi="Times New Roman" w:cs="Times New Roman"/>
                <w:b/>
              </w:rPr>
              <w:t>392,0</w:t>
            </w:r>
          </w:p>
        </w:tc>
      </w:tr>
      <w:tr w:rsidR="007E3D2C" w:rsidRPr="007E3D2C" w:rsidTr="007E3D2C">
        <w:trPr>
          <w:trHeight w:val="25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Выполнение функций органами местного самоуправления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002 03 00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392,2</w:t>
            </w:r>
          </w:p>
        </w:tc>
      </w:tr>
      <w:tr w:rsidR="007E3D2C" w:rsidRPr="007E3D2C" w:rsidTr="007E3D2C">
        <w:trPr>
          <w:trHeight w:val="422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002 03 00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C6CE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392,2</w:t>
            </w:r>
          </w:p>
        </w:tc>
      </w:tr>
      <w:tr w:rsidR="007E3D2C" w:rsidRPr="007E3D2C" w:rsidTr="007E3D2C">
        <w:trPr>
          <w:trHeight w:val="928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D74CB1" w:rsidRDefault="00C75D35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1356,2</w:t>
            </w:r>
          </w:p>
        </w:tc>
      </w:tr>
      <w:tr w:rsidR="007E3D2C" w:rsidRPr="007E3D2C" w:rsidTr="007E3D2C">
        <w:trPr>
          <w:trHeight w:val="417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Руководство и управление в сфере установленных функций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002 04 00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C75D35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1083,6</w:t>
            </w:r>
          </w:p>
        </w:tc>
      </w:tr>
      <w:tr w:rsidR="007E3D2C" w:rsidRPr="007E3D2C" w:rsidTr="007E3D2C">
        <w:trPr>
          <w:trHeight w:val="422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002 04 00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 xml:space="preserve"> </w:t>
            </w:r>
            <w:r w:rsidR="00C75D35">
              <w:rPr>
                <w:rFonts w:ascii="Times New Roman" w:hAnsi="Times New Roman" w:cs="Times New Roman"/>
                <w:lang w:eastAsia="zh-CN"/>
              </w:rPr>
              <w:t>339,1</w:t>
            </w:r>
          </w:p>
        </w:tc>
      </w:tr>
      <w:tr w:rsidR="007E3D2C" w:rsidRPr="007E3D2C" w:rsidTr="007E3D2C">
        <w:trPr>
          <w:trHeight w:val="494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002 04 00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C75D35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744,5</w:t>
            </w:r>
          </w:p>
        </w:tc>
      </w:tr>
      <w:tr w:rsidR="007E3D2C" w:rsidRPr="007E3D2C" w:rsidTr="007E3D2C">
        <w:trPr>
          <w:trHeight w:val="47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>Уплата налога на имущество организаций и земельного налога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04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D74CB1" w:rsidRDefault="00D74CB1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 w:rsidRPr="00D74CB1">
              <w:rPr>
                <w:rFonts w:ascii="Times New Roman" w:hAnsi="Times New Roman" w:cs="Times New Roman"/>
                <w:b/>
                <w:bCs/>
              </w:rPr>
              <w:t>272,6</w:t>
            </w:r>
          </w:p>
        </w:tc>
      </w:tr>
      <w:tr w:rsidR="007E3D2C" w:rsidRPr="007E3D2C" w:rsidTr="007E3D2C">
        <w:trPr>
          <w:trHeight w:val="281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04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>800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D74CB1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272,6</w:t>
            </w:r>
          </w:p>
        </w:tc>
      </w:tr>
      <w:tr w:rsidR="007E3D2C" w:rsidRPr="007E3D2C" w:rsidTr="007E3D2C">
        <w:trPr>
          <w:trHeight w:val="24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Другие общегосударственные вопросы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13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D74CB1" w:rsidRDefault="00C75D35" w:rsidP="007E3D2C">
            <w:pPr>
              <w:pStyle w:val="a3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321,6</w:t>
            </w:r>
          </w:p>
        </w:tc>
      </w:tr>
      <w:tr w:rsidR="007E3D2C" w:rsidRPr="007E3D2C" w:rsidTr="007E3D2C">
        <w:trPr>
          <w:trHeight w:val="48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proofErr w:type="gramStart"/>
            <w:r w:rsidRPr="007E3D2C">
              <w:rPr>
                <w:rFonts w:ascii="Times New Roman" w:hAnsi="Times New Roman" w:cs="Times New Roman"/>
              </w:rPr>
              <w:t>Государственная</w:t>
            </w:r>
            <w:proofErr w:type="gramEnd"/>
            <w:r w:rsidRPr="007E3D2C">
              <w:rPr>
                <w:rFonts w:ascii="Times New Roman" w:hAnsi="Times New Roman" w:cs="Times New Roman"/>
              </w:rPr>
              <w:t xml:space="preserve"> регистрации актов гражданского состояния</w:t>
            </w:r>
            <w:r w:rsidRPr="007E3D2C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13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001 38 00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D74CB1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16,0</w:t>
            </w:r>
          </w:p>
        </w:tc>
      </w:tr>
      <w:tr w:rsidR="007E3D2C" w:rsidRPr="007E3D2C" w:rsidTr="007E3D2C">
        <w:trPr>
          <w:trHeight w:val="96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  <w:r w:rsidRPr="007E3D2C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13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001 38 00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D74CB1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16,0</w:t>
            </w:r>
          </w:p>
        </w:tc>
      </w:tr>
      <w:tr w:rsidR="007E3D2C" w:rsidRPr="007E3D2C" w:rsidTr="007E3D2C">
        <w:trPr>
          <w:trHeight w:val="425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Обеспечение деятельности подведомственных учреждений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13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002 99 00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C75D35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305,6</w:t>
            </w:r>
          </w:p>
        </w:tc>
      </w:tr>
      <w:tr w:rsidR="007E3D2C" w:rsidRPr="007E3D2C" w:rsidTr="007E3D2C">
        <w:trPr>
          <w:trHeight w:val="96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13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002 99 00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C75D35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305,6</w:t>
            </w:r>
          </w:p>
        </w:tc>
      </w:tr>
      <w:tr w:rsidR="007E3D2C" w:rsidRPr="007E3D2C" w:rsidTr="007E3D2C">
        <w:trPr>
          <w:trHeight w:val="261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Национальная оборона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02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51,3</w:t>
            </w:r>
          </w:p>
        </w:tc>
      </w:tr>
      <w:tr w:rsidR="007E3D2C" w:rsidRPr="007E3D2C" w:rsidTr="007E3D2C">
        <w:trPr>
          <w:trHeight w:val="22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lastRenderedPageBreak/>
              <w:t>Мобилизационная и вневойсковая подготовка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02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51,3</w:t>
            </w:r>
          </w:p>
        </w:tc>
      </w:tr>
      <w:tr w:rsidR="007E3D2C" w:rsidRPr="007E3D2C" w:rsidTr="007E3D2C">
        <w:trPr>
          <w:trHeight w:val="468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 xml:space="preserve">Осуществление первичного воинского учета на территориях, где отсутствуют военные комиссариаты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02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001 36 00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51,3</w:t>
            </w:r>
          </w:p>
        </w:tc>
      </w:tr>
      <w:tr w:rsidR="007E3D2C" w:rsidRPr="007E3D2C" w:rsidTr="007E3D2C">
        <w:trPr>
          <w:trHeight w:val="96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02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001 36 00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51,3</w:t>
            </w:r>
          </w:p>
        </w:tc>
      </w:tr>
      <w:tr w:rsidR="007E3D2C" w:rsidRPr="007E3D2C" w:rsidTr="007E3D2C">
        <w:trPr>
          <w:trHeight w:val="43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Национальная безопасность и правоохранительная деятельность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03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460,0</w:t>
            </w:r>
          </w:p>
        </w:tc>
      </w:tr>
      <w:tr w:rsidR="007E3D2C" w:rsidRPr="007E3D2C" w:rsidTr="007E3D2C">
        <w:trPr>
          <w:trHeight w:val="254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Обеспечение пожарной безопасности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460,0</w:t>
            </w:r>
          </w:p>
        </w:tc>
      </w:tr>
      <w:tr w:rsidR="007E3D2C" w:rsidRPr="007E3D2C" w:rsidTr="007E3D2C">
        <w:trPr>
          <w:trHeight w:val="50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Функционирование органов в сфере национальной безопасности и правоохранительной деятельности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202 67 00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460,0</w:t>
            </w:r>
          </w:p>
        </w:tc>
      </w:tr>
      <w:tr w:rsidR="007E3D2C" w:rsidRPr="007E3D2C" w:rsidTr="007E3D2C">
        <w:trPr>
          <w:trHeight w:val="551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 xml:space="preserve">Закупка товаров, работ и услуг для государственных (муниципальных) нужд 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202 67 00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>
              <w:rPr>
                <w:rFonts w:ascii="Times New Roman" w:hAnsi="Times New Roman" w:cs="Times New Roman"/>
                <w:bCs/>
              </w:rPr>
              <w:t>460,0</w:t>
            </w:r>
          </w:p>
        </w:tc>
      </w:tr>
      <w:tr w:rsidR="007E3D2C" w:rsidRPr="007E3D2C" w:rsidTr="007E3D2C">
        <w:trPr>
          <w:trHeight w:val="275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Жилищно-коммунальное хозяйство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7E3D2C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7</w:t>
            </w:r>
            <w:r w:rsidR="00C75D35">
              <w:rPr>
                <w:rFonts w:ascii="Times New Roman" w:hAnsi="Times New Roman" w:cs="Times New Roman"/>
                <w:b/>
                <w:bCs/>
                <w:lang w:eastAsia="zh-CN"/>
              </w:rPr>
              <w:t>26,7</w:t>
            </w:r>
          </w:p>
        </w:tc>
      </w:tr>
      <w:tr w:rsidR="007E3D2C" w:rsidRPr="007E3D2C" w:rsidTr="007E3D2C">
        <w:trPr>
          <w:trHeight w:val="237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Благоустройство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7</w:t>
            </w:r>
            <w:r w:rsidR="00C75D35">
              <w:rPr>
                <w:rFonts w:ascii="Times New Roman" w:hAnsi="Times New Roman" w:cs="Times New Roman"/>
                <w:b/>
                <w:bCs/>
                <w:lang w:eastAsia="zh-CN"/>
              </w:rPr>
              <w:t>26,7</w:t>
            </w:r>
          </w:p>
        </w:tc>
      </w:tr>
      <w:tr w:rsidR="007E3D2C" w:rsidRPr="007E3D2C" w:rsidTr="007E3D2C">
        <w:trPr>
          <w:trHeight w:val="19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Уличное освещение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600 01 00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  <w:lang w:eastAsia="zh-CN"/>
              </w:rPr>
              <w:t>3</w:t>
            </w:r>
            <w:r w:rsidR="00F64979">
              <w:rPr>
                <w:rFonts w:ascii="Times New Roman" w:hAnsi="Times New Roman" w:cs="Times New Roman"/>
                <w:bCs/>
                <w:lang w:eastAsia="zh-CN"/>
              </w:rPr>
              <w:t>62,2</w:t>
            </w:r>
          </w:p>
        </w:tc>
      </w:tr>
      <w:tr w:rsidR="007E3D2C" w:rsidRPr="007E3D2C" w:rsidTr="007E3D2C">
        <w:trPr>
          <w:trHeight w:val="445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600 01 00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>3</w:t>
            </w:r>
            <w:r w:rsidR="00F64979">
              <w:rPr>
                <w:rFonts w:ascii="Times New Roman" w:hAnsi="Times New Roman" w:cs="Times New Roman"/>
                <w:lang w:eastAsia="zh-CN"/>
              </w:rPr>
              <w:t>62,2</w:t>
            </w:r>
          </w:p>
        </w:tc>
      </w:tr>
      <w:tr w:rsidR="007E3D2C" w:rsidRPr="007E3D2C" w:rsidTr="007E3D2C">
        <w:trPr>
          <w:trHeight w:val="267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Содержание дорог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600 02 00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2</w:t>
            </w:r>
            <w:r w:rsidR="007E3D2C" w:rsidRPr="007E3D2C">
              <w:rPr>
                <w:rFonts w:ascii="Times New Roman" w:hAnsi="Times New Roman" w:cs="Times New Roman"/>
                <w:lang w:eastAsia="zh-CN"/>
              </w:rPr>
              <w:t>00,0</w:t>
            </w:r>
          </w:p>
        </w:tc>
      </w:tr>
      <w:tr w:rsidR="007E3D2C" w:rsidRPr="007E3D2C" w:rsidTr="007E3D2C">
        <w:trPr>
          <w:trHeight w:val="51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600 02 00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2</w:t>
            </w:r>
            <w:r w:rsidR="007E3D2C" w:rsidRPr="007E3D2C">
              <w:rPr>
                <w:rFonts w:ascii="Times New Roman" w:hAnsi="Times New Roman" w:cs="Times New Roman"/>
                <w:lang w:eastAsia="zh-CN"/>
              </w:rPr>
              <w:t>00,0</w:t>
            </w:r>
          </w:p>
        </w:tc>
      </w:tr>
      <w:tr w:rsidR="007E3D2C" w:rsidRPr="007E3D2C" w:rsidTr="007E3D2C">
        <w:trPr>
          <w:trHeight w:val="51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Мероприятия по благоустройству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600 04 00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>100,00</w:t>
            </w:r>
          </w:p>
        </w:tc>
      </w:tr>
      <w:tr w:rsidR="007E3D2C" w:rsidRPr="007E3D2C" w:rsidTr="007E3D2C">
        <w:trPr>
          <w:trHeight w:val="51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600 04 00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>100,0</w:t>
            </w:r>
          </w:p>
        </w:tc>
      </w:tr>
      <w:tr w:rsidR="007E3D2C" w:rsidRPr="007E3D2C" w:rsidTr="007E3D2C">
        <w:trPr>
          <w:trHeight w:val="27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Мероприятия по благоустройству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600 05 00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C75D35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64,5</w:t>
            </w:r>
          </w:p>
        </w:tc>
      </w:tr>
      <w:tr w:rsidR="007E3D2C" w:rsidRPr="007E3D2C" w:rsidTr="007E3D2C">
        <w:trPr>
          <w:trHeight w:val="524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600 05 00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C75D35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64,5</w:t>
            </w:r>
          </w:p>
        </w:tc>
      </w:tr>
      <w:tr w:rsidR="007E3D2C" w:rsidRPr="007E3D2C" w:rsidTr="007E3D2C">
        <w:trPr>
          <w:trHeight w:val="26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Культура и кинематография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00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2</w:t>
            </w:r>
            <w:r w:rsidR="00C75D35">
              <w:rPr>
                <w:rFonts w:ascii="Times New Roman" w:hAnsi="Times New Roman" w:cs="Times New Roman"/>
                <w:b/>
                <w:bCs/>
                <w:lang w:eastAsia="zh-CN"/>
              </w:rPr>
              <w:t>030,5</w:t>
            </w:r>
          </w:p>
        </w:tc>
      </w:tr>
      <w:tr w:rsidR="007E3D2C" w:rsidRPr="007E3D2C" w:rsidTr="007E3D2C">
        <w:trPr>
          <w:trHeight w:val="225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Культура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483468" w:rsidP="007E3D2C">
            <w:pPr>
              <w:pStyle w:val="a3"/>
              <w:rPr>
                <w:rFonts w:ascii="Times New Roman" w:hAnsi="Times New Roman" w:cs="Times New Roman"/>
                <w:b/>
                <w:b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2</w:t>
            </w:r>
            <w:r w:rsidR="00F64979" w:rsidRPr="00F64979">
              <w:rPr>
                <w:rFonts w:ascii="Times New Roman" w:hAnsi="Times New Roman" w:cs="Times New Roman"/>
                <w:b/>
                <w:bCs/>
                <w:lang w:eastAsia="zh-CN"/>
              </w:rPr>
              <w:t>0</w:t>
            </w:r>
            <w:r w:rsidR="00C75D35">
              <w:rPr>
                <w:rFonts w:ascii="Times New Roman" w:hAnsi="Times New Roman" w:cs="Times New Roman"/>
                <w:b/>
                <w:bCs/>
                <w:lang w:eastAsia="zh-CN"/>
              </w:rPr>
              <w:t>30,5</w:t>
            </w:r>
          </w:p>
        </w:tc>
      </w:tr>
      <w:tr w:rsidR="007E3D2C" w:rsidRPr="007E3D2C" w:rsidTr="007E3D2C">
        <w:trPr>
          <w:trHeight w:val="32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Обеспечение деятельности подведомственных учреждений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440 99 00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483468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  <w:r>
              <w:rPr>
                <w:rFonts w:ascii="Times New Roman" w:hAnsi="Times New Roman" w:cs="Times New Roman"/>
                <w:bCs/>
                <w:lang w:eastAsia="zh-CN"/>
              </w:rPr>
              <w:t>20</w:t>
            </w:r>
            <w:r w:rsidR="00F64979">
              <w:rPr>
                <w:rFonts w:ascii="Times New Roman" w:hAnsi="Times New Roman" w:cs="Times New Roman"/>
                <w:bCs/>
                <w:lang w:eastAsia="zh-CN"/>
              </w:rPr>
              <w:t>17,2</w:t>
            </w:r>
          </w:p>
        </w:tc>
      </w:tr>
      <w:tr w:rsidR="007E3D2C" w:rsidRPr="007E3D2C" w:rsidTr="007E3D2C">
        <w:trPr>
          <w:trHeight w:val="96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440 99 00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i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iCs/>
                <w:lang w:eastAsia="zh-CN"/>
              </w:rPr>
            </w:pPr>
            <w:r>
              <w:rPr>
                <w:rFonts w:ascii="Times New Roman" w:hAnsi="Times New Roman" w:cs="Times New Roman"/>
                <w:iCs/>
                <w:lang w:eastAsia="zh-CN"/>
              </w:rPr>
              <w:t>410,8</w:t>
            </w:r>
          </w:p>
        </w:tc>
      </w:tr>
      <w:tr w:rsidR="007E3D2C" w:rsidRPr="007E3D2C" w:rsidTr="007E3D2C">
        <w:trPr>
          <w:trHeight w:val="448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440 99 00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16</w:t>
            </w:r>
            <w:r w:rsidR="00C75D35">
              <w:rPr>
                <w:rFonts w:ascii="Times New Roman" w:hAnsi="Times New Roman" w:cs="Times New Roman"/>
                <w:lang w:eastAsia="zh-CN"/>
              </w:rPr>
              <w:t>06,4</w:t>
            </w:r>
          </w:p>
        </w:tc>
      </w:tr>
      <w:tr w:rsidR="007E3D2C" w:rsidRPr="007E3D2C" w:rsidTr="007E3D2C">
        <w:trPr>
          <w:trHeight w:val="541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lang w:eastAsia="zh-CN"/>
              </w:rPr>
              <w:t>Уплата налога на имущество организаций и земельного налога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7E3D2C" w:rsidP="007E3D2C">
            <w:pPr>
              <w:pStyle w:val="a3"/>
              <w:rPr>
                <w:rFonts w:ascii="Times New Roman" w:hAnsi="Times New Roman" w:cs="Times New Roman"/>
                <w:b/>
                <w:iCs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iCs/>
                <w:lang w:eastAsia="zh-CN"/>
              </w:rPr>
              <w:t>13,3</w:t>
            </w:r>
          </w:p>
        </w:tc>
      </w:tr>
      <w:tr w:rsidR="007E3D2C" w:rsidRPr="007E3D2C" w:rsidTr="007E3D2C">
        <w:trPr>
          <w:trHeight w:val="27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Иные бюджетные ассигнования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iCs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iCs/>
                <w:lang w:eastAsia="zh-CN"/>
              </w:rPr>
            </w:pPr>
            <w:r w:rsidRPr="007E3D2C">
              <w:rPr>
                <w:rFonts w:ascii="Times New Roman" w:hAnsi="Times New Roman" w:cs="Times New Roman"/>
                <w:iCs/>
                <w:lang w:eastAsia="zh-CN"/>
              </w:rPr>
              <w:t>13,3</w:t>
            </w:r>
          </w:p>
        </w:tc>
      </w:tr>
      <w:tr w:rsidR="007E3D2C" w:rsidRPr="007E3D2C" w:rsidTr="007E3D2C">
        <w:trPr>
          <w:trHeight w:val="254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F64979">
              <w:rPr>
                <w:rFonts w:ascii="Times New Roman" w:hAnsi="Times New Roman" w:cs="Times New Roman"/>
                <w:b/>
              </w:rPr>
              <w:t>3,3</w:t>
            </w:r>
          </w:p>
        </w:tc>
      </w:tr>
      <w:tr w:rsidR="007E3D2C" w:rsidRPr="007E3D2C" w:rsidTr="007E3D2C">
        <w:trPr>
          <w:trHeight w:val="96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 xml:space="preserve">Межбюджетные трансферты бюджетам муниципальных районов </w:t>
            </w:r>
            <w:proofErr w:type="gramStart"/>
            <w:r w:rsidRPr="007E3D2C">
              <w:rPr>
                <w:rFonts w:ascii="Times New Roman" w:hAnsi="Times New Roman" w:cs="Times New Roman"/>
              </w:rPr>
              <w:t>из бюджетов поселений на осуществление части полномочий по решению вопросов местного значения в соответствии с заключенными соглашениями</w:t>
            </w:r>
            <w:proofErr w:type="gramEnd"/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3,3</w:t>
            </w:r>
          </w:p>
        </w:tc>
      </w:tr>
      <w:tr w:rsidR="007E3D2C" w:rsidRPr="007E3D2C" w:rsidTr="007E3D2C">
        <w:trPr>
          <w:trHeight w:val="205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lang w:eastAsia="zh-CN"/>
              </w:rPr>
              <w:t>1,5</w:t>
            </w:r>
          </w:p>
        </w:tc>
      </w:tr>
      <w:tr w:rsidR="007E3D2C" w:rsidRPr="007E3D2C" w:rsidTr="007E3D2C">
        <w:trPr>
          <w:trHeight w:val="690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Обеспечение деятельности финансовых, налоговых  и таможенных органов и органов финансового (финансово-бюджетного) надзора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06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lang w:eastAsia="zh-CN"/>
              </w:rPr>
              <w:t>1,5</w:t>
            </w:r>
          </w:p>
        </w:tc>
      </w:tr>
      <w:tr w:rsidR="007E3D2C" w:rsidRPr="007E3D2C" w:rsidTr="007E3D2C">
        <w:trPr>
          <w:trHeight w:val="307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lastRenderedPageBreak/>
              <w:t>Межбюджетные трансферты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06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7E3D2C" w:rsidRDefault="00F64979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lang w:eastAsia="zh-CN"/>
              </w:rPr>
              <w:t>1,5</w:t>
            </w:r>
          </w:p>
        </w:tc>
      </w:tr>
      <w:tr w:rsidR="007E3D2C" w:rsidRPr="007E3D2C" w:rsidTr="007E3D2C">
        <w:trPr>
          <w:trHeight w:val="269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F64979" w:rsidP="007E3D2C">
            <w:pPr>
              <w:pStyle w:val="a3"/>
              <w:rPr>
                <w:rFonts w:ascii="Times New Roman" w:hAnsi="Times New Roman" w:cs="Times New Roman"/>
                <w:b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lang w:eastAsia="zh-CN"/>
              </w:rPr>
              <w:t>1,8</w:t>
            </w:r>
          </w:p>
        </w:tc>
      </w:tr>
      <w:tr w:rsidR="007E3D2C" w:rsidRPr="007E3D2C" w:rsidTr="007E3D2C">
        <w:trPr>
          <w:trHeight w:val="373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  <w:r w:rsidRPr="007E3D2C">
              <w:rPr>
                <w:rFonts w:ascii="Times New Roman" w:hAnsi="Times New Roman" w:cs="Times New Roman"/>
                <w:bCs/>
              </w:rPr>
              <w:t>ВСЕГО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1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lang w:eastAsia="zh-CN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  <w:lang w:eastAsia="zh-CN"/>
              </w:rPr>
            </w:pPr>
          </w:p>
        </w:tc>
        <w:tc>
          <w:tcPr>
            <w:tcW w:w="15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:rsidR="007E3D2C" w:rsidRPr="00F64979" w:rsidRDefault="00B146A5" w:rsidP="007E3D2C">
            <w:pPr>
              <w:pStyle w:val="a3"/>
              <w:rPr>
                <w:rFonts w:ascii="Times New Roman" w:hAnsi="Times New Roman" w:cs="Times New Roman"/>
                <w:b/>
                <w:lang w:eastAsia="zh-CN"/>
              </w:rPr>
            </w:pPr>
            <w:r w:rsidRPr="00F64979">
              <w:rPr>
                <w:rFonts w:ascii="Times New Roman" w:hAnsi="Times New Roman" w:cs="Times New Roman"/>
                <w:b/>
                <w:lang w:eastAsia="zh-CN"/>
              </w:rPr>
              <w:t>5</w:t>
            </w:r>
            <w:r w:rsidR="00C75D35">
              <w:rPr>
                <w:rFonts w:ascii="Times New Roman" w:hAnsi="Times New Roman" w:cs="Times New Roman"/>
                <w:b/>
                <w:lang w:eastAsia="zh-CN"/>
              </w:rPr>
              <w:t> 341,6</w:t>
            </w:r>
          </w:p>
        </w:tc>
      </w:tr>
    </w:tbl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F64979" w:rsidRDefault="00F64979" w:rsidP="007E3D2C">
      <w:pPr>
        <w:pStyle w:val="a3"/>
        <w:rPr>
          <w:rFonts w:ascii="Times New Roman" w:hAnsi="Times New Roman" w:cs="Times New Roman"/>
          <w:bCs/>
        </w:rPr>
      </w:pPr>
    </w:p>
    <w:p w:rsidR="00F64979" w:rsidRDefault="00F64979" w:rsidP="007E3D2C">
      <w:pPr>
        <w:pStyle w:val="a3"/>
        <w:rPr>
          <w:rFonts w:ascii="Times New Roman" w:hAnsi="Times New Roman" w:cs="Times New Roman"/>
          <w:bCs/>
        </w:rPr>
      </w:pPr>
    </w:p>
    <w:p w:rsidR="00F64979" w:rsidRDefault="00F64979" w:rsidP="007E3D2C">
      <w:pPr>
        <w:pStyle w:val="a3"/>
        <w:rPr>
          <w:rFonts w:ascii="Times New Roman" w:hAnsi="Times New Roman" w:cs="Times New Roman"/>
          <w:bCs/>
        </w:rPr>
      </w:pPr>
    </w:p>
    <w:p w:rsidR="00F64979" w:rsidRDefault="00F64979" w:rsidP="007E3D2C">
      <w:pPr>
        <w:pStyle w:val="a3"/>
        <w:rPr>
          <w:rFonts w:ascii="Times New Roman" w:hAnsi="Times New Roman" w:cs="Times New Roman"/>
          <w:bCs/>
        </w:rPr>
      </w:pPr>
    </w:p>
    <w:p w:rsidR="00F64979" w:rsidRDefault="00F64979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lastRenderedPageBreak/>
        <w:t>Приложение 1</w:t>
      </w:r>
      <w:r>
        <w:rPr>
          <w:rFonts w:ascii="Times New Roman" w:hAnsi="Times New Roman" w:cs="Times New Roman"/>
        </w:rPr>
        <w:t>5</w:t>
      </w:r>
    </w:p>
    <w:p w:rsidR="007E3D2C" w:rsidRPr="007E3D2C" w:rsidRDefault="007E3D2C" w:rsidP="007E3D2C">
      <w:pPr>
        <w:pStyle w:val="a3"/>
        <w:jc w:val="right"/>
        <w:rPr>
          <w:rFonts w:ascii="Times New Roman" w:hAnsi="Times New Roman" w:cs="Times New Roman"/>
        </w:rPr>
      </w:pPr>
      <w:r w:rsidRPr="007E3D2C">
        <w:rPr>
          <w:rFonts w:ascii="Times New Roman" w:hAnsi="Times New Roman" w:cs="Times New Roman"/>
        </w:rPr>
        <w:t>к решению Совета</w:t>
      </w:r>
    </w:p>
    <w:p w:rsidR="007E3D2C" w:rsidRPr="00F64979" w:rsidRDefault="00F64979" w:rsidP="00F64979">
      <w:pPr>
        <w:pStyle w:val="a3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№ 32 от «17 » декабря 2014</w:t>
      </w:r>
      <w:r w:rsidR="007E3D2C" w:rsidRPr="007E3D2C">
        <w:rPr>
          <w:rFonts w:ascii="Times New Roman" w:hAnsi="Times New Roman" w:cs="Times New Roman"/>
        </w:rPr>
        <w:t xml:space="preserve"> года</w:t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jc w:val="center"/>
        <w:rPr>
          <w:rFonts w:ascii="Times New Roman" w:hAnsi="Times New Roman" w:cs="Times New Roman"/>
          <w:b/>
          <w:bCs/>
        </w:rPr>
      </w:pPr>
      <w:r w:rsidRPr="007E3D2C">
        <w:rPr>
          <w:rFonts w:ascii="Times New Roman" w:hAnsi="Times New Roman" w:cs="Times New Roman"/>
          <w:b/>
          <w:bCs/>
        </w:rPr>
        <w:t>Ведомственная структура расходов бюджета Сосновского</w:t>
      </w:r>
      <w:r w:rsidR="004B07E4">
        <w:rPr>
          <w:rFonts w:ascii="Times New Roman" w:hAnsi="Times New Roman" w:cs="Times New Roman"/>
          <w:b/>
          <w:bCs/>
        </w:rPr>
        <w:t xml:space="preserve"> сельского поселения    на 2015</w:t>
      </w:r>
      <w:r w:rsidRPr="007E3D2C">
        <w:rPr>
          <w:rFonts w:ascii="Times New Roman" w:hAnsi="Times New Roman" w:cs="Times New Roman"/>
          <w:b/>
          <w:bCs/>
        </w:rPr>
        <w:t xml:space="preserve">              тыс</w:t>
      </w:r>
      <w:proofErr w:type="gramStart"/>
      <w:r w:rsidRPr="007E3D2C">
        <w:rPr>
          <w:rFonts w:ascii="Times New Roman" w:hAnsi="Times New Roman" w:cs="Times New Roman"/>
          <w:b/>
          <w:bCs/>
        </w:rPr>
        <w:t>.р</w:t>
      </w:r>
      <w:proofErr w:type="gramEnd"/>
      <w:r w:rsidRPr="007E3D2C">
        <w:rPr>
          <w:rFonts w:ascii="Times New Roman" w:hAnsi="Times New Roman" w:cs="Times New Roman"/>
          <w:b/>
          <w:bCs/>
        </w:rPr>
        <w:t>уб.</w:t>
      </w:r>
    </w:p>
    <w:tbl>
      <w:tblPr>
        <w:tblW w:w="10031" w:type="dxa"/>
        <w:tblInd w:w="103" w:type="dxa"/>
        <w:tblLook w:val="04A0"/>
      </w:tblPr>
      <w:tblGrid>
        <w:gridCol w:w="4300"/>
        <w:gridCol w:w="760"/>
        <w:gridCol w:w="615"/>
        <w:gridCol w:w="709"/>
        <w:gridCol w:w="1418"/>
        <w:gridCol w:w="689"/>
        <w:gridCol w:w="1540"/>
      </w:tblGrid>
      <w:tr w:rsidR="007E3D2C" w:rsidRPr="007E3D2C" w:rsidTr="007E3D2C">
        <w:trPr>
          <w:trHeight w:val="630"/>
        </w:trPr>
        <w:tc>
          <w:tcPr>
            <w:tcW w:w="4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Наименование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Вед</w:t>
            </w:r>
          </w:p>
        </w:tc>
        <w:tc>
          <w:tcPr>
            <w:tcW w:w="61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proofErr w:type="spellStart"/>
            <w:r w:rsidRPr="007E3D2C">
              <w:rPr>
                <w:rFonts w:ascii="Times New Roman" w:hAnsi="Times New Roman" w:cs="Times New Roman"/>
                <w:bCs/>
              </w:rPr>
              <w:t>Рз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proofErr w:type="gramStart"/>
            <w:r w:rsidRPr="007E3D2C">
              <w:rPr>
                <w:rFonts w:ascii="Times New Roman" w:hAnsi="Times New Roman" w:cs="Times New Roman"/>
                <w:bCs/>
              </w:rPr>
              <w:t>ПР</w:t>
            </w:r>
            <w:proofErr w:type="gramEnd"/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ЦСР</w:t>
            </w:r>
          </w:p>
        </w:tc>
        <w:tc>
          <w:tcPr>
            <w:tcW w:w="6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ВР</w:t>
            </w:r>
          </w:p>
        </w:tc>
        <w:tc>
          <w:tcPr>
            <w:tcW w:w="1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bCs/>
              </w:rPr>
            </w:pPr>
            <w:r w:rsidRPr="007E3D2C">
              <w:rPr>
                <w:rFonts w:ascii="Times New Roman" w:hAnsi="Times New Roman" w:cs="Times New Roman"/>
                <w:bCs/>
              </w:rPr>
              <w:t>Сумма на год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7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Исполнительный комитет Сосновского сельского поселения Нижнекамского муниципального района Республики Татарстан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Общегосударственные вопросы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B146A5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392,</w:t>
            </w:r>
            <w:r w:rsidR="004B07E4" w:rsidRPr="004B07E4">
              <w:rPr>
                <w:rFonts w:ascii="Times New Roman" w:hAnsi="Times New Roman" w:cs="Times New Roman"/>
                <w:b/>
              </w:rPr>
              <w:t>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Функционирование высшего должностного лица субъекта Российской Федерации и муниципального образования (глава)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392,0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Выполнение функций органами местного самоуправления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002 03 00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392,0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002 03 00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392,0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Функционирование Правительства Российской Федерации, высших исполнительных органов государственной власти субъектов Российской Федерации, местных администраций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862FD3" w:rsidRDefault="00C75D35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1356,2</w:t>
            </w:r>
          </w:p>
          <w:p w:rsidR="00862FD3" w:rsidRPr="004B07E4" w:rsidRDefault="00862FD3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Руководство и управление в сфере установленных функций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002 04 00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C75D35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1083,6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002 04 00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C75D35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339,1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002 04 00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C75D35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744,5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Уплата налога на имущество организаций и земельного налога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272,6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Иные бюджетные ассигнования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272,6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Другие общегосударственные вопросы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3969C5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321,6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proofErr w:type="gramStart"/>
            <w:r w:rsidRPr="007E3D2C">
              <w:rPr>
                <w:rFonts w:ascii="Times New Roman" w:hAnsi="Times New Roman" w:cs="Times New Roman"/>
              </w:rPr>
              <w:t>Государственная</w:t>
            </w:r>
            <w:proofErr w:type="gramEnd"/>
            <w:r w:rsidRPr="007E3D2C">
              <w:rPr>
                <w:rFonts w:ascii="Times New Roman" w:hAnsi="Times New Roman" w:cs="Times New Roman"/>
              </w:rPr>
              <w:t xml:space="preserve"> регистрации актов гражданского состояния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001 38 00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16,0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001 38 00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lastRenderedPageBreak/>
              <w:t>Обеспечение деятельности подведомственных учреждений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002 99 00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3969C5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305,6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002 99 00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3969C5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305,6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Национальная оборона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51,3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Мобилизационная и вневойсковая подготовка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51,3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Осуществление первичного воинского учета на территориях, где отсутствуют военные комиссариаты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001 36 00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001 36 00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E3D2C">
              <w:rPr>
                <w:rFonts w:ascii="Times New Roman" w:hAnsi="Times New Roman" w:cs="Times New Roman"/>
                <w:sz w:val="24"/>
                <w:szCs w:val="24"/>
              </w:rPr>
              <w:t>Национальная безопасность и правоохранительная деятельность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E3D2C">
              <w:rPr>
                <w:rFonts w:ascii="Times New Roman" w:hAnsi="Times New Roman" w:cs="Times New Roman"/>
                <w:sz w:val="24"/>
                <w:szCs w:val="24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E3D2C"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 w:rsidRPr="007E3D2C">
              <w:rPr>
                <w:rFonts w:ascii="Times New Roman" w:hAnsi="Times New Roman" w:cs="Times New Roman"/>
                <w:sz w:val="24"/>
                <w:szCs w:val="24"/>
              </w:rPr>
              <w:t>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B07E4">
              <w:rPr>
                <w:rFonts w:ascii="Times New Roman" w:hAnsi="Times New Roman" w:cs="Times New Roman"/>
                <w:b/>
                <w:sz w:val="24"/>
                <w:szCs w:val="24"/>
              </w:rPr>
              <w:t>460,0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Обеспечение пожарной безопасности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460,0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Функционирование органов в сфере национальной безопасности и правоохранительной деятельности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202 67 00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Закупка товаров, работ и услуг для государственных (муниципальных) нужд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</w:pPr>
            <w:r w:rsidRPr="007E3D2C">
              <w:rPr>
                <w:szCs w:val="20"/>
              </w:rPr>
              <w:t>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202 67 00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Жилищно-коммунальное хозяйство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7E3D2C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7</w:t>
            </w:r>
            <w:r w:rsidR="003969C5">
              <w:rPr>
                <w:rFonts w:ascii="Times New Roman" w:hAnsi="Times New Roman" w:cs="Times New Roman"/>
                <w:b/>
              </w:rPr>
              <w:t>26,7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Благоустройство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4B07E4">
              <w:rPr>
                <w:rFonts w:ascii="Times New Roman" w:hAnsi="Times New Roman" w:cs="Times New Roman"/>
              </w:rPr>
              <w:t>7</w:t>
            </w:r>
            <w:r w:rsidR="003969C5">
              <w:rPr>
                <w:rFonts w:ascii="Times New Roman" w:hAnsi="Times New Roman" w:cs="Times New Roman"/>
              </w:rPr>
              <w:t>26,7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Уличное освещение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600 01 00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7E3D2C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3</w:t>
            </w:r>
            <w:r w:rsidR="004B07E4" w:rsidRPr="004B07E4">
              <w:rPr>
                <w:rFonts w:ascii="Times New Roman" w:hAnsi="Times New Roman" w:cs="Times New Roman"/>
                <w:b/>
              </w:rPr>
              <w:t>62,2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600 01 00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3</w:t>
            </w:r>
            <w:r w:rsidR="004B07E4">
              <w:rPr>
                <w:rFonts w:ascii="Times New Roman" w:hAnsi="Times New Roman" w:cs="Times New Roman"/>
              </w:rPr>
              <w:t>62,2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Содержание дорог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600 02 00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4B07E4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2</w:t>
            </w:r>
            <w:r w:rsidR="007E3D2C" w:rsidRPr="004B07E4">
              <w:rPr>
                <w:rFonts w:ascii="Times New Roman" w:hAnsi="Times New Roman" w:cs="Times New Roman"/>
                <w:b/>
              </w:rPr>
              <w:t>00,0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600 02 00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 w:rsidR="007E3D2C" w:rsidRPr="007E3D2C">
              <w:rPr>
                <w:rFonts w:ascii="Times New Roman" w:hAnsi="Times New Roman" w:cs="Times New Roman"/>
              </w:rPr>
              <w:t>00,0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Мероприятия по благоустройству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600 04 00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7E3D2C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4B07E4">
              <w:rPr>
                <w:rFonts w:ascii="Times New Roman" w:hAnsi="Times New Roman" w:cs="Times New Roman"/>
                <w:b/>
              </w:rPr>
              <w:t>100,0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600 04 00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100,0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Мероприятия по благоустройству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600 05 00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EB2F30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74,9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Закупка товаров, работ и услуг для государственных (муниципальных) нужд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600 05 00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EB2F30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74,9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Культура и кинематография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4B07E4" w:rsidRDefault="003969C5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2030,5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Культура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B146A5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 w:rsidR="004B07E4">
              <w:rPr>
                <w:rFonts w:ascii="Times New Roman" w:hAnsi="Times New Roman" w:cs="Times New Roman"/>
              </w:rPr>
              <w:t>030,5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Обеспечение деятельности подведомственных учреждений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440 99 00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3969C5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2017,2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Расходы на выплату персоналу в целях обеспечения выполнения функций государственными (муниципальными) органами, казенными учреждениями, органами управления государственными внебюджетными фондами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440 99 00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4B07E4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410,8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Закупка товаров, работ и услуг для </w:t>
            </w:r>
            <w:r w:rsidRPr="007E3D2C">
              <w:rPr>
                <w:rFonts w:ascii="Times New Roman" w:hAnsi="Times New Roman" w:cs="Times New Roman"/>
              </w:rPr>
              <w:lastRenderedPageBreak/>
              <w:t>государственных (муниципальных) нужд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lastRenderedPageBreak/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lastRenderedPageBreak/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440 99 00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200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B146A5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  <w:r w:rsidR="003969C5">
              <w:rPr>
                <w:rFonts w:ascii="Times New Roman" w:hAnsi="Times New Roman" w:cs="Times New Roman"/>
              </w:rPr>
              <w:t>06,4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lastRenderedPageBreak/>
              <w:t>Уплата налога на имущество организаций и земельного налога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3033E1" w:rsidRDefault="007E3D2C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3033E1">
              <w:rPr>
                <w:rFonts w:ascii="Times New Roman" w:hAnsi="Times New Roman" w:cs="Times New Roman"/>
                <w:b/>
              </w:rPr>
              <w:t>13,3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Иные бюджетные ассигнования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002 95 00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3033E1" w:rsidRDefault="003033E1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3033E1">
              <w:rPr>
                <w:rFonts w:ascii="Times New Roman" w:hAnsi="Times New Roman" w:cs="Times New Roman"/>
                <w:b/>
              </w:rPr>
              <w:t>3,3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 xml:space="preserve">Межбюджетные трансферты бюджетам муниципальных районов </w:t>
            </w:r>
            <w:proofErr w:type="gramStart"/>
            <w:r w:rsidRPr="007E3D2C">
              <w:rPr>
                <w:rFonts w:ascii="Times New Roman" w:hAnsi="Times New Roman" w:cs="Times New Roman"/>
              </w:rPr>
              <w:t>из бюджетов поселений на осуществление части полномочий по решению вопросов местного значения в соответствии с заключенными соглашениями</w:t>
            </w:r>
            <w:proofErr w:type="gramEnd"/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3033E1" w:rsidP="007E3D2C">
            <w:pPr>
              <w:pStyle w:val="a3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3,3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3033E1" w:rsidRDefault="003033E1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3033E1">
              <w:rPr>
                <w:rFonts w:ascii="Times New Roman" w:hAnsi="Times New Roman" w:cs="Times New Roman"/>
                <w:b/>
              </w:rPr>
              <w:t>1,5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Обеспечение деятельности финансовых, налоговых  и таможенных органов и органов финансового (финансово-бюджетного) надзора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eastAsia="Times New Roman" w:hAnsi="Times New Roman" w:cs="Times New Roman"/>
              </w:rPr>
            </w:pPr>
          </w:p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3033E1" w:rsidRDefault="003033E1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3033E1">
              <w:rPr>
                <w:rFonts w:ascii="Times New Roman" w:hAnsi="Times New Roman" w:cs="Times New Roman"/>
                <w:b/>
              </w:rPr>
              <w:t>1,5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</w:t>
            </w:r>
            <w:r w:rsidR="003033E1">
              <w:rPr>
                <w:rFonts w:ascii="Times New Roman" w:hAnsi="Times New Roman" w:cs="Times New Roman"/>
              </w:rPr>
              <w:t>,5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Межбюджетные трансферты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800</w:t>
            </w: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01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521 06 00</w:t>
            </w: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500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3033E1" w:rsidRDefault="007E3D2C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3033E1">
              <w:rPr>
                <w:rFonts w:ascii="Times New Roman" w:hAnsi="Times New Roman" w:cs="Times New Roman"/>
                <w:b/>
              </w:rPr>
              <w:t>1</w:t>
            </w:r>
            <w:r w:rsidR="003033E1" w:rsidRPr="003033E1">
              <w:rPr>
                <w:rFonts w:ascii="Times New Roman" w:hAnsi="Times New Roman" w:cs="Times New Roman"/>
                <w:b/>
              </w:rPr>
              <w:t>,8</w:t>
            </w:r>
          </w:p>
        </w:tc>
      </w:tr>
      <w:tr w:rsidR="007E3D2C" w:rsidRPr="007E3D2C" w:rsidTr="007E3D2C">
        <w:trPr>
          <w:trHeight w:val="315"/>
        </w:trPr>
        <w:tc>
          <w:tcPr>
            <w:tcW w:w="4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  <w:r w:rsidRPr="007E3D2C">
              <w:rPr>
                <w:rFonts w:ascii="Times New Roman" w:hAnsi="Times New Roman" w:cs="Times New Roman"/>
              </w:rPr>
              <w:t>ВСЕГО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1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E3D2C" w:rsidRPr="007E3D2C" w:rsidRDefault="007E3D2C" w:rsidP="007E3D2C">
            <w:pPr>
              <w:pStyle w:val="a3"/>
              <w:rPr>
                <w:rFonts w:ascii="Times New Roman" w:hAnsi="Times New Roman" w:cs="Times New Roman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  <w:hideMark/>
          </w:tcPr>
          <w:p w:rsidR="007E3D2C" w:rsidRPr="003033E1" w:rsidRDefault="00B146A5" w:rsidP="007E3D2C">
            <w:pPr>
              <w:pStyle w:val="a3"/>
              <w:rPr>
                <w:rFonts w:ascii="Times New Roman" w:hAnsi="Times New Roman" w:cs="Times New Roman"/>
                <w:b/>
              </w:rPr>
            </w:pPr>
            <w:r w:rsidRPr="003033E1">
              <w:rPr>
                <w:rFonts w:ascii="Times New Roman" w:hAnsi="Times New Roman" w:cs="Times New Roman"/>
                <w:b/>
              </w:rPr>
              <w:t>5</w:t>
            </w:r>
            <w:r w:rsidR="003969C5">
              <w:rPr>
                <w:rFonts w:ascii="Times New Roman" w:hAnsi="Times New Roman" w:cs="Times New Roman"/>
                <w:b/>
              </w:rPr>
              <w:t>341,6</w:t>
            </w:r>
          </w:p>
        </w:tc>
      </w:tr>
    </w:tbl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  <w:r w:rsidRPr="007E3D2C">
        <w:rPr>
          <w:rFonts w:ascii="Times New Roman" w:hAnsi="Times New Roman" w:cs="Times New Roman"/>
          <w:bCs/>
        </w:rPr>
        <w:tab/>
      </w: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  <w:bCs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p w:rsidR="007E3D2C" w:rsidRPr="007E3D2C" w:rsidRDefault="007E3D2C" w:rsidP="007E3D2C">
      <w:pPr>
        <w:pStyle w:val="a3"/>
        <w:rPr>
          <w:rFonts w:ascii="Times New Roman" w:hAnsi="Times New Roman" w:cs="Times New Roman"/>
        </w:rPr>
      </w:pPr>
    </w:p>
    <w:sectPr w:rsidR="007E3D2C" w:rsidRPr="007E3D2C" w:rsidSect="0090375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7E3D2C"/>
    <w:rsid w:val="00056B72"/>
    <w:rsid w:val="00107253"/>
    <w:rsid w:val="001C2FF6"/>
    <w:rsid w:val="001C5C33"/>
    <w:rsid w:val="002B1E2D"/>
    <w:rsid w:val="002D0C94"/>
    <w:rsid w:val="003033E1"/>
    <w:rsid w:val="0035166B"/>
    <w:rsid w:val="003969C5"/>
    <w:rsid w:val="003B42C2"/>
    <w:rsid w:val="00452801"/>
    <w:rsid w:val="00483468"/>
    <w:rsid w:val="004B07E4"/>
    <w:rsid w:val="00500F6A"/>
    <w:rsid w:val="005E641F"/>
    <w:rsid w:val="0068787F"/>
    <w:rsid w:val="007532CD"/>
    <w:rsid w:val="007C6CE9"/>
    <w:rsid w:val="007D426F"/>
    <w:rsid w:val="007E3D2C"/>
    <w:rsid w:val="00862FD3"/>
    <w:rsid w:val="008957E7"/>
    <w:rsid w:val="00903752"/>
    <w:rsid w:val="009E2464"/>
    <w:rsid w:val="00A24F96"/>
    <w:rsid w:val="00AA386E"/>
    <w:rsid w:val="00B146A5"/>
    <w:rsid w:val="00BA6F84"/>
    <w:rsid w:val="00C72D62"/>
    <w:rsid w:val="00C75D35"/>
    <w:rsid w:val="00D74447"/>
    <w:rsid w:val="00D74CB1"/>
    <w:rsid w:val="00E30930"/>
    <w:rsid w:val="00EB2F30"/>
    <w:rsid w:val="00F64979"/>
    <w:rsid w:val="00FC3C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09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D2C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C72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72D6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084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D168B3-D1C7-499D-A611-72A22E616B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365</TotalTime>
  <Pages>10</Pages>
  <Words>1801</Words>
  <Characters>10269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секретарь</cp:lastModifiedBy>
  <cp:revision>15</cp:revision>
  <cp:lastPrinted>2015-12-03T12:45:00Z</cp:lastPrinted>
  <dcterms:created xsi:type="dcterms:W3CDTF">2014-10-17T05:16:00Z</dcterms:created>
  <dcterms:modified xsi:type="dcterms:W3CDTF">2016-06-15T06:23:00Z</dcterms:modified>
</cp:coreProperties>
</file>